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395" w:rsidRPr="001A6B61" w:rsidRDefault="002B5AC1" w:rsidP="009A4395">
      <w:pPr>
        <w:jc w:val="center"/>
        <w:rPr>
          <w:rFonts w:ascii="ＭＳ ゴシック" w:eastAsia="ＭＳ ゴシック" w:hAnsi="ＭＳ ゴシック"/>
        </w:rPr>
      </w:pPr>
      <w:r>
        <w:rPr>
          <w:rFonts w:ascii="ＭＳ ゴシック" w:eastAsia="ＭＳ ゴシック" w:hAnsi="ＭＳ ゴシック" w:hint="eastAsia"/>
        </w:rPr>
        <w:t>平成３０</w:t>
      </w:r>
      <w:r w:rsidR="009A6ECD" w:rsidRPr="001A6B61">
        <w:rPr>
          <w:rFonts w:ascii="ＭＳ ゴシック" w:eastAsia="ＭＳ ゴシック" w:hAnsi="ＭＳ ゴシック" w:hint="eastAsia"/>
        </w:rPr>
        <w:t>年度</w:t>
      </w:r>
      <w:r w:rsidR="009A4395" w:rsidRPr="001A6B61">
        <w:rPr>
          <w:rFonts w:ascii="ＭＳ ゴシック" w:eastAsia="ＭＳ ゴシック" w:hAnsi="ＭＳ ゴシック" w:hint="eastAsia"/>
        </w:rPr>
        <w:t>大分県エネルギー産業企業会</w:t>
      </w:r>
    </w:p>
    <w:p w:rsidR="009A4395" w:rsidRPr="00A54C25" w:rsidRDefault="002B5AC1" w:rsidP="009A4395">
      <w:pPr>
        <w:jc w:val="center"/>
        <w:rPr>
          <w:rFonts w:asciiTheme="majorEastAsia" w:eastAsiaTheme="majorEastAsia" w:hAnsiTheme="majorEastAsia"/>
        </w:rPr>
      </w:pPr>
      <w:r>
        <w:rPr>
          <w:rFonts w:asciiTheme="majorEastAsia" w:eastAsiaTheme="majorEastAsia" w:hAnsiTheme="majorEastAsia" w:hint="eastAsia"/>
        </w:rPr>
        <w:t>エコエネルギーチャレンジ支援</w:t>
      </w:r>
      <w:r w:rsidR="009A6ECD">
        <w:rPr>
          <w:rFonts w:asciiTheme="majorEastAsia" w:eastAsiaTheme="majorEastAsia" w:hAnsiTheme="majorEastAsia" w:hint="eastAsia"/>
        </w:rPr>
        <w:t>事業費補助金</w:t>
      </w:r>
    </w:p>
    <w:p w:rsidR="009A4395" w:rsidRPr="002B5AC1" w:rsidRDefault="009A4395" w:rsidP="009A4395"/>
    <w:p w:rsidR="002B5AC1" w:rsidRDefault="009A4395" w:rsidP="009D67E0">
      <w:pPr>
        <w:rPr>
          <w:rFonts w:hint="eastAsia"/>
        </w:rPr>
      </w:pPr>
      <w:r>
        <w:rPr>
          <w:rFonts w:hint="eastAsia"/>
        </w:rPr>
        <w:t xml:space="preserve">　</w:t>
      </w:r>
      <w:r w:rsidR="009D67E0">
        <w:rPr>
          <w:rFonts w:hint="eastAsia"/>
        </w:rPr>
        <w:t>大分県エネルギー産業企業会では、</w:t>
      </w:r>
      <w:r w:rsidR="002B5AC1">
        <w:rPr>
          <w:rFonts w:hint="eastAsia"/>
        </w:rPr>
        <w:t>本県の強みを活かしたエネルギー関連産業の集積を加速するため、会員企業のエネルギーに関するチャレンジングなビジネス展開を総合的に支援します。</w:t>
      </w:r>
    </w:p>
    <w:p w:rsidR="007C33F5" w:rsidRDefault="002B5AC1" w:rsidP="002B5AC1">
      <w:pPr>
        <w:ind w:firstLineChars="100" w:firstLine="193"/>
      </w:pPr>
      <w:r>
        <w:rPr>
          <w:rFonts w:hint="eastAsia"/>
        </w:rPr>
        <w:t>平成３０年度は、本県の特性を活かした水素関連産業の事業化支援や、地域と産業を有機的に結びつけエネルギーの効率的な活用を図る「スマートコミュニティ」の形成を図る事業について</w:t>
      </w:r>
      <w:r w:rsidR="009A6ECD">
        <w:rPr>
          <w:rFonts w:hint="eastAsia"/>
        </w:rPr>
        <w:t>活動費の助成を行います。</w:t>
      </w:r>
    </w:p>
    <w:p w:rsidR="00492D78" w:rsidRPr="00492D78" w:rsidRDefault="00DE09CF" w:rsidP="009A6ECD">
      <w:r>
        <w:rPr>
          <w:rFonts w:hint="eastAsia"/>
        </w:rPr>
        <w:t xml:space="preserve">　</w:t>
      </w:r>
    </w:p>
    <w:p w:rsidR="005F532F" w:rsidRPr="005F532F" w:rsidRDefault="005F532F" w:rsidP="009173BC">
      <w:pPr>
        <w:ind w:left="183" w:hangingChars="100" w:hanging="183"/>
        <w:rPr>
          <w:sz w:val="20"/>
          <w:szCs w:val="20"/>
        </w:rPr>
      </w:pPr>
      <w:r w:rsidRPr="005F532F">
        <w:rPr>
          <w:rFonts w:hint="eastAsia"/>
          <w:sz w:val="20"/>
          <w:szCs w:val="20"/>
        </w:rPr>
        <w:t>※この募集は</w:t>
      </w:r>
      <w:r w:rsidR="00D942CA">
        <w:rPr>
          <w:rFonts w:hint="eastAsia"/>
          <w:sz w:val="20"/>
          <w:szCs w:val="20"/>
        </w:rPr>
        <w:t>５</w:t>
      </w:r>
      <w:r w:rsidRPr="005F532F">
        <w:rPr>
          <w:rFonts w:hint="eastAsia"/>
          <w:sz w:val="20"/>
          <w:szCs w:val="20"/>
        </w:rPr>
        <w:t>月</w:t>
      </w:r>
      <w:r w:rsidR="00D942CA">
        <w:rPr>
          <w:rFonts w:hint="eastAsia"/>
          <w:sz w:val="20"/>
          <w:szCs w:val="20"/>
        </w:rPr>
        <w:t>２</w:t>
      </w:r>
      <w:r w:rsidR="002B5AC1">
        <w:rPr>
          <w:rFonts w:hint="eastAsia"/>
          <w:sz w:val="20"/>
          <w:szCs w:val="20"/>
        </w:rPr>
        <w:t>１</w:t>
      </w:r>
      <w:r w:rsidRPr="005F532F">
        <w:rPr>
          <w:rFonts w:hint="eastAsia"/>
          <w:sz w:val="20"/>
          <w:szCs w:val="20"/>
        </w:rPr>
        <w:t>日開催予定の平成</w:t>
      </w:r>
      <w:r w:rsidR="002B5AC1">
        <w:rPr>
          <w:rFonts w:hint="eastAsia"/>
          <w:sz w:val="20"/>
          <w:szCs w:val="20"/>
        </w:rPr>
        <w:t>３０</w:t>
      </w:r>
      <w:r w:rsidRPr="005F532F">
        <w:rPr>
          <w:rFonts w:hint="eastAsia"/>
          <w:sz w:val="20"/>
          <w:szCs w:val="20"/>
        </w:rPr>
        <w:t>年度総会での事業計画の議決を前提に、あらかじめ行うものです。総会により変更となる場合があることについてご承知おきください。</w:t>
      </w:r>
    </w:p>
    <w:p w:rsidR="009010CB" w:rsidRPr="005F532F" w:rsidRDefault="009010CB" w:rsidP="009A4395"/>
    <w:p w:rsidR="006F682A" w:rsidRDefault="009A6ECD" w:rsidP="009A6ECD">
      <w:pPr>
        <w:rPr>
          <w:rFonts w:ascii="ＭＳ ゴシック" w:eastAsia="ＭＳ ゴシック" w:hAnsi="ＭＳ ゴシック"/>
        </w:rPr>
      </w:pPr>
      <w:r>
        <w:rPr>
          <w:rFonts w:ascii="ＭＳ ゴシック" w:eastAsia="ＭＳ ゴシック" w:hAnsi="ＭＳ ゴシック" w:hint="eastAsia"/>
        </w:rPr>
        <w:t>■</w:t>
      </w:r>
      <w:r w:rsidRPr="009A6ECD">
        <w:rPr>
          <w:rFonts w:ascii="ＭＳ ゴシック" w:eastAsia="ＭＳ ゴシック" w:hAnsi="ＭＳ ゴシック" w:hint="eastAsia"/>
        </w:rPr>
        <w:t>支援内容</w:t>
      </w:r>
      <w:r>
        <w:rPr>
          <w:rFonts w:ascii="ＭＳ ゴシック" w:eastAsia="ＭＳ ゴシック" w:hAnsi="ＭＳ ゴシック" w:hint="eastAsia"/>
        </w:rPr>
        <w:t>について</w:t>
      </w:r>
    </w:p>
    <w:p w:rsidR="007321D5" w:rsidRDefault="007321D5" w:rsidP="007321D5"/>
    <w:p w:rsidR="007321D5" w:rsidRPr="007321D5" w:rsidRDefault="007321D5" w:rsidP="007321D5">
      <w:pPr>
        <w:rPr>
          <w:rFonts w:ascii="ＭＳ ゴシック" w:eastAsia="ＭＳ ゴシック" w:hAnsi="ＭＳ ゴシック"/>
        </w:rPr>
      </w:pPr>
      <w:r w:rsidRPr="007321D5">
        <w:rPr>
          <w:rFonts w:ascii="ＭＳ ゴシック" w:eastAsia="ＭＳ ゴシック" w:hAnsi="ＭＳ ゴシック" w:hint="eastAsia"/>
        </w:rPr>
        <w:t>（１）事業プラン</w:t>
      </w:r>
      <w:r w:rsidR="001A6B61">
        <w:rPr>
          <w:rFonts w:ascii="ＭＳ ゴシック" w:eastAsia="ＭＳ ゴシック" w:hAnsi="ＭＳ ゴシック" w:hint="eastAsia"/>
        </w:rPr>
        <w:t>の募集</w:t>
      </w:r>
    </w:p>
    <w:p w:rsidR="007321D5" w:rsidRDefault="002B5AC1" w:rsidP="002B5AC1">
      <w:pPr>
        <w:ind w:leftChars="200" w:left="387" w:firstLineChars="100" w:firstLine="193"/>
      </w:pPr>
      <w:r>
        <w:rPr>
          <w:rFonts w:hint="eastAsia"/>
        </w:rPr>
        <w:t>会員</w:t>
      </w:r>
      <w:r w:rsidR="00715451">
        <w:rPr>
          <w:rFonts w:hint="eastAsia"/>
        </w:rPr>
        <w:t>から、</w:t>
      </w:r>
      <w:r w:rsidR="007321D5">
        <w:rPr>
          <w:rFonts w:hint="eastAsia"/>
        </w:rPr>
        <w:t>事業プランを募集し、採択されたプランについて必要経費の一部を助成します。採択については、専門家による審査会を経て決定されます。</w:t>
      </w:r>
    </w:p>
    <w:p w:rsidR="00B2491B" w:rsidRPr="00B2491B" w:rsidRDefault="00B2491B" w:rsidP="009173BC">
      <w:pPr>
        <w:ind w:left="580" w:hangingChars="300" w:hanging="580"/>
      </w:pPr>
      <w:r>
        <w:rPr>
          <w:rFonts w:hint="eastAsia"/>
        </w:rPr>
        <w:t xml:space="preserve">　　（内容例）</w:t>
      </w:r>
    </w:p>
    <w:p w:rsidR="00B2491B" w:rsidRDefault="00B2491B" w:rsidP="009173BC">
      <w:pPr>
        <w:ind w:leftChars="250" w:left="483" w:firstLineChars="100" w:firstLine="193"/>
      </w:pPr>
      <w:r>
        <w:rPr>
          <w:rFonts w:hint="eastAsia"/>
        </w:rPr>
        <w:t>✓</w:t>
      </w:r>
      <w:r w:rsidR="00715451">
        <w:rPr>
          <w:rFonts w:hint="eastAsia"/>
        </w:rPr>
        <w:t>新製品や部品の開発</w:t>
      </w:r>
    </w:p>
    <w:p w:rsidR="00B2491B" w:rsidRDefault="00B2491B" w:rsidP="009173BC">
      <w:pPr>
        <w:ind w:leftChars="250" w:left="483" w:firstLineChars="100" w:firstLine="193"/>
      </w:pPr>
      <w:r>
        <w:rPr>
          <w:rFonts w:hint="eastAsia"/>
        </w:rPr>
        <w:t>✓</w:t>
      </w:r>
      <w:r w:rsidR="00715451">
        <w:rPr>
          <w:rFonts w:hint="eastAsia"/>
        </w:rPr>
        <w:t>試作品の実証試験</w:t>
      </w:r>
    </w:p>
    <w:p w:rsidR="00B2491B" w:rsidRDefault="00B2491B" w:rsidP="009173BC">
      <w:pPr>
        <w:ind w:leftChars="250" w:left="483" w:firstLineChars="100" w:firstLine="193"/>
      </w:pPr>
      <w:r>
        <w:rPr>
          <w:rFonts w:hint="eastAsia"/>
        </w:rPr>
        <w:t>✓専門家を招聘した学習会の定期開催</w:t>
      </w:r>
    </w:p>
    <w:p w:rsidR="00B2491B" w:rsidRDefault="00B2491B" w:rsidP="009173BC">
      <w:pPr>
        <w:ind w:leftChars="250" w:left="483" w:firstLineChars="100" w:firstLine="193"/>
      </w:pPr>
      <w:r>
        <w:rPr>
          <w:rFonts w:hint="eastAsia"/>
        </w:rPr>
        <w:t>✓製品・サービスの販路拡大活動</w:t>
      </w:r>
    </w:p>
    <w:p w:rsidR="00CB7467" w:rsidRDefault="00B2491B" w:rsidP="009173BC">
      <w:pPr>
        <w:ind w:leftChars="250" w:left="676" w:hangingChars="100" w:hanging="193"/>
      </w:pPr>
      <w:r>
        <w:rPr>
          <w:rFonts w:hint="eastAsia"/>
        </w:rPr>
        <w:t>※</w:t>
      </w:r>
      <w:r w:rsidR="00715451">
        <w:rPr>
          <w:rFonts w:hint="eastAsia"/>
        </w:rPr>
        <w:t>応募は単独でも可能ですが、公共性の観点等から複数企業での連携事業や大学、研究機関との連携事業を</w:t>
      </w:r>
      <w:r w:rsidR="00BF3F47">
        <w:rPr>
          <w:rFonts w:hint="eastAsia"/>
        </w:rPr>
        <w:t>優先します</w:t>
      </w:r>
      <w:r w:rsidR="00715451">
        <w:rPr>
          <w:rFonts w:hint="eastAsia"/>
        </w:rPr>
        <w:t>。</w:t>
      </w:r>
    </w:p>
    <w:p w:rsidR="009173BC" w:rsidRDefault="009173BC" w:rsidP="009173BC">
      <w:pPr>
        <w:ind w:leftChars="250" w:left="676" w:hangingChars="100" w:hanging="193"/>
      </w:pPr>
      <w:r>
        <w:rPr>
          <w:rFonts w:hint="eastAsia"/>
        </w:rPr>
        <w:t>※審査の際、企業の働き方改革を後押しするため、次の企業には加点を行います。</w:t>
      </w:r>
    </w:p>
    <w:p w:rsidR="009173BC" w:rsidRDefault="009173BC" w:rsidP="009173BC">
      <w:pPr>
        <w:ind w:leftChars="250" w:left="676" w:hangingChars="100" w:hanging="193"/>
      </w:pPr>
      <w:r>
        <w:rPr>
          <w:rFonts w:hint="eastAsia"/>
        </w:rPr>
        <w:t xml:space="preserve">　・「おおいたワーク・ライフ・バランス推進優良企業表彰」受賞企業</w:t>
      </w:r>
    </w:p>
    <w:p w:rsidR="009173BC" w:rsidRDefault="009173BC" w:rsidP="009173BC">
      <w:pPr>
        <w:ind w:leftChars="250" w:left="676" w:hangingChars="100" w:hanging="193"/>
      </w:pPr>
      <w:r>
        <w:rPr>
          <w:rFonts w:hint="eastAsia"/>
        </w:rPr>
        <w:t xml:space="preserve">　・「くるみん認定」または「プラチナくるみん認定」を受けている企業</w:t>
      </w:r>
    </w:p>
    <w:p w:rsidR="009173BC" w:rsidRPr="009173BC" w:rsidRDefault="009173BC" w:rsidP="009173BC">
      <w:pPr>
        <w:ind w:leftChars="250" w:left="676" w:hangingChars="100" w:hanging="193"/>
      </w:pPr>
      <w:r>
        <w:rPr>
          <w:rFonts w:hint="eastAsia"/>
        </w:rPr>
        <w:t xml:space="preserve">　・「しごと子育てサポート企業」の認定を受けている企業</w:t>
      </w:r>
    </w:p>
    <w:p w:rsidR="009A6ECD" w:rsidRDefault="009A6ECD" w:rsidP="009173BC">
      <w:pPr>
        <w:ind w:left="580" w:hangingChars="300" w:hanging="580"/>
      </w:pPr>
    </w:p>
    <w:p w:rsidR="005109DE" w:rsidRPr="007321D5" w:rsidRDefault="007321D5" w:rsidP="009173BC">
      <w:pPr>
        <w:ind w:left="580" w:hangingChars="300" w:hanging="580"/>
        <w:rPr>
          <w:rFonts w:ascii="ＭＳ ゴシック" w:eastAsia="ＭＳ ゴシック" w:hAnsi="ＭＳ ゴシック"/>
        </w:rPr>
      </w:pPr>
      <w:r w:rsidRPr="007321D5">
        <w:rPr>
          <w:rFonts w:ascii="ＭＳ ゴシック" w:eastAsia="ＭＳ ゴシック" w:hAnsi="ＭＳ ゴシック" w:hint="eastAsia"/>
        </w:rPr>
        <w:t>（２）補助率</w:t>
      </w:r>
      <w:r w:rsidR="002B5AC1">
        <w:rPr>
          <w:rFonts w:ascii="ＭＳ ゴシック" w:eastAsia="ＭＳ ゴシック" w:hAnsi="ＭＳ ゴシック" w:hint="eastAsia"/>
        </w:rPr>
        <w:t>、</w:t>
      </w:r>
      <w:r w:rsidRPr="007321D5">
        <w:rPr>
          <w:rFonts w:ascii="ＭＳ ゴシック" w:eastAsia="ＭＳ ゴシック" w:hAnsi="ＭＳ ゴシック" w:hint="eastAsia"/>
        </w:rPr>
        <w:t>補助上限額</w:t>
      </w:r>
      <w:r w:rsidR="002B5AC1">
        <w:rPr>
          <w:rFonts w:ascii="ＭＳ ゴシック" w:eastAsia="ＭＳ ゴシック" w:hAnsi="ＭＳ ゴシック" w:hint="eastAsia"/>
        </w:rPr>
        <w:t>及び補助要件</w:t>
      </w:r>
    </w:p>
    <w:p w:rsidR="00DE09CF" w:rsidRPr="007321D5" w:rsidRDefault="007321D5" w:rsidP="009173BC">
      <w:pPr>
        <w:ind w:leftChars="200" w:left="581" w:hangingChars="100" w:hanging="194"/>
        <w:rPr>
          <w:b/>
          <w:u w:val="single"/>
        </w:rPr>
      </w:pPr>
      <w:r w:rsidRPr="007321D5">
        <w:rPr>
          <w:rFonts w:hint="eastAsia"/>
          <w:b/>
          <w:u w:val="single"/>
        </w:rPr>
        <w:t>●</w:t>
      </w:r>
      <w:r w:rsidR="00DE09CF" w:rsidRPr="007321D5">
        <w:rPr>
          <w:rFonts w:hint="eastAsia"/>
          <w:b/>
          <w:u w:val="single"/>
        </w:rPr>
        <w:t>「</w:t>
      </w:r>
      <w:r w:rsidR="002B5AC1">
        <w:rPr>
          <w:rFonts w:hint="eastAsia"/>
          <w:b/>
          <w:u w:val="single"/>
        </w:rPr>
        <w:t>水素</w:t>
      </w:r>
      <w:r w:rsidR="00DE09CF" w:rsidRPr="007321D5">
        <w:rPr>
          <w:rFonts w:hint="eastAsia"/>
          <w:b/>
          <w:u w:val="single"/>
        </w:rPr>
        <w:t>」分野</w:t>
      </w:r>
    </w:p>
    <w:p w:rsidR="00DE09CF" w:rsidRDefault="00DE09CF" w:rsidP="009173BC">
      <w:pPr>
        <w:ind w:leftChars="100" w:left="580" w:hangingChars="200" w:hanging="387"/>
      </w:pPr>
      <w:r>
        <w:rPr>
          <w:rFonts w:hint="eastAsia"/>
        </w:rPr>
        <w:t xml:space="preserve">　　　【補助率】研究開発：２</w:t>
      </w:r>
      <w:r>
        <w:rPr>
          <w:rFonts w:hint="eastAsia"/>
        </w:rPr>
        <w:t>/</w:t>
      </w:r>
      <w:r>
        <w:rPr>
          <w:rFonts w:hint="eastAsia"/>
        </w:rPr>
        <w:t>３以内</w:t>
      </w:r>
    </w:p>
    <w:p w:rsidR="00DE09CF" w:rsidRDefault="00DE09CF" w:rsidP="009173BC">
      <w:pPr>
        <w:ind w:left="580" w:hangingChars="300" w:hanging="580"/>
        <w:rPr>
          <w:rFonts w:hint="eastAsia"/>
        </w:rPr>
      </w:pPr>
      <w:r>
        <w:rPr>
          <w:rFonts w:hint="eastAsia"/>
        </w:rPr>
        <w:t xml:space="preserve">　　　　【補助上限額】</w:t>
      </w:r>
      <w:r w:rsidR="002B5AC1">
        <w:rPr>
          <w:rFonts w:hint="eastAsia"/>
        </w:rPr>
        <w:t>１，０</w:t>
      </w:r>
      <w:r>
        <w:rPr>
          <w:rFonts w:hint="eastAsia"/>
        </w:rPr>
        <w:t>００万円</w:t>
      </w:r>
    </w:p>
    <w:p w:rsidR="002B5AC1" w:rsidRDefault="002B5AC1" w:rsidP="00E461DB">
      <w:pPr>
        <w:ind w:left="1739" w:hangingChars="900" w:hanging="1739"/>
      </w:pPr>
      <w:r>
        <w:rPr>
          <w:rFonts w:hint="eastAsia"/>
        </w:rPr>
        <w:t xml:space="preserve">　　　　【補助要件】</w:t>
      </w:r>
      <w:r w:rsidR="00E461DB">
        <w:rPr>
          <w:rFonts w:hint="eastAsia"/>
        </w:rPr>
        <w:t>全国の約１割</w:t>
      </w:r>
      <w:r w:rsidR="00E461DB">
        <w:rPr>
          <w:rFonts w:hint="eastAsia"/>
        </w:rPr>
        <w:t>と推定されている</w:t>
      </w:r>
      <w:r>
        <w:rPr>
          <w:rFonts w:hint="eastAsia"/>
        </w:rPr>
        <w:t>大分石油化学コンビナートで発生する副生水素</w:t>
      </w:r>
      <w:r w:rsidR="00E461DB">
        <w:rPr>
          <w:rFonts w:hint="eastAsia"/>
        </w:rPr>
        <w:t>を有効活用するための水素に関する取組</w:t>
      </w:r>
    </w:p>
    <w:p w:rsidR="00DE09CF" w:rsidRPr="007321D5" w:rsidRDefault="007321D5" w:rsidP="009173BC">
      <w:pPr>
        <w:ind w:leftChars="200" w:left="581" w:hangingChars="100" w:hanging="194"/>
        <w:rPr>
          <w:b/>
          <w:u w:val="single"/>
        </w:rPr>
      </w:pPr>
      <w:r w:rsidRPr="007321D5">
        <w:rPr>
          <w:rFonts w:hint="eastAsia"/>
          <w:b/>
          <w:u w:val="single"/>
        </w:rPr>
        <w:t>●</w:t>
      </w:r>
      <w:r w:rsidR="00DE09CF" w:rsidRPr="007321D5">
        <w:rPr>
          <w:rFonts w:hint="eastAsia"/>
          <w:b/>
          <w:u w:val="single"/>
        </w:rPr>
        <w:t>「</w:t>
      </w:r>
      <w:r w:rsidR="002B5AC1">
        <w:rPr>
          <w:rFonts w:hint="eastAsia"/>
          <w:b/>
          <w:u w:val="single"/>
        </w:rPr>
        <w:t>スマートコミュニティ</w:t>
      </w:r>
      <w:r w:rsidR="00DE09CF" w:rsidRPr="007321D5">
        <w:rPr>
          <w:rFonts w:hint="eastAsia"/>
          <w:b/>
          <w:u w:val="single"/>
        </w:rPr>
        <w:t>」分野</w:t>
      </w:r>
    </w:p>
    <w:p w:rsidR="00715451" w:rsidRDefault="00715451" w:rsidP="009173BC">
      <w:pPr>
        <w:ind w:leftChars="100" w:left="580" w:hangingChars="200" w:hanging="387"/>
      </w:pPr>
      <w:r>
        <w:rPr>
          <w:rFonts w:hint="eastAsia"/>
        </w:rPr>
        <w:t xml:space="preserve">　　　</w:t>
      </w:r>
      <w:r w:rsidR="005109DE">
        <w:rPr>
          <w:rFonts w:hint="eastAsia"/>
        </w:rPr>
        <w:t>【</w:t>
      </w:r>
      <w:r>
        <w:rPr>
          <w:rFonts w:hint="eastAsia"/>
        </w:rPr>
        <w:t>補助率</w:t>
      </w:r>
      <w:r w:rsidR="005109DE">
        <w:rPr>
          <w:rFonts w:hint="eastAsia"/>
        </w:rPr>
        <w:t>】</w:t>
      </w:r>
      <w:r>
        <w:rPr>
          <w:rFonts w:hint="eastAsia"/>
        </w:rPr>
        <w:t>研究開発</w:t>
      </w:r>
      <w:r w:rsidR="005109DE">
        <w:rPr>
          <w:rFonts w:hint="eastAsia"/>
        </w:rPr>
        <w:t>：</w:t>
      </w:r>
      <w:r>
        <w:rPr>
          <w:rFonts w:hint="eastAsia"/>
        </w:rPr>
        <w:t>２</w:t>
      </w:r>
      <w:r>
        <w:rPr>
          <w:rFonts w:hint="eastAsia"/>
        </w:rPr>
        <w:t>/</w:t>
      </w:r>
      <w:r>
        <w:rPr>
          <w:rFonts w:hint="eastAsia"/>
        </w:rPr>
        <w:t>３</w:t>
      </w:r>
      <w:r w:rsidR="00A54C25">
        <w:rPr>
          <w:rFonts w:hint="eastAsia"/>
        </w:rPr>
        <w:t>以内</w:t>
      </w:r>
      <w:r w:rsidR="005109DE">
        <w:rPr>
          <w:rFonts w:hint="eastAsia"/>
        </w:rPr>
        <w:t xml:space="preserve">　</w:t>
      </w:r>
    </w:p>
    <w:p w:rsidR="005109DE" w:rsidRDefault="009D67E0" w:rsidP="009173BC">
      <w:pPr>
        <w:ind w:leftChars="100" w:left="580" w:hangingChars="200" w:hanging="387"/>
      </w:pPr>
      <w:r>
        <w:rPr>
          <w:rFonts w:hint="eastAsia"/>
        </w:rPr>
        <w:t xml:space="preserve">　　　【補助上限</w:t>
      </w:r>
      <w:r w:rsidR="005109DE">
        <w:rPr>
          <w:rFonts w:hint="eastAsia"/>
        </w:rPr>
        <w:t>額</w:t>
      </w:r>
      <w:r w:rsidR="002B5AC1">
        <w:rPr>
          <w:rFonts w:hint="eastAsia"/>
        </w:rPr>
        <w:t>】１，０００万円</w:t>
      </w:r>
    </w:p>
    <w:p w:rsidR="002B5AC1" w:rsidRDefault="002B5AC1" w:rsidP="00E461DB">
      <w:pPr>
        <w:ind w:left="1739" w:hangingChars="900" w:hanging="1739"/>
      </w:pPr>
      <w:r>
        <w:rPr>
          <w:rFonts w:hint="eastAsia"/>
        </w:rPr>
        <w:t xml:space="preserve">　　　　【補助要件】</w:t>
      </w:r>
      <w:r w:rsidR="00E461DB">
        <w:rPr>
          <w:rFonts w:hint="eastAsia"/>
        </w:rPr>
        <w:t>姫島村において、太陽光発電を電源とする電気自動車を地域住民の通勤や観光客の周遊の足とす</w:t>
      </w:r>
      <w:bookmarkStart w:id="0" w:name="_GoBack"/>
      <w:bookmarkEnd w:id="0"/>
      <w:r w:rsidR="00E461DB">
        <w:rPr>
          <w:rFonts w:hint="eastAsia"/>
        </w:rPr>
        <w:t>るカーシェアリングの実証実験</w:t>
      </w:r>
    </w:p>
    <w:p w:rsidR="002B5AC1" w:rsidRDefault="002B5AC1" w:rsidP="005109DE"/>
    <w:p w:rsidR="007321D5" w:rsidRDefault="007321D5" w:rsidP="007321D5">
      <w:pPr>
        <w:rPr>
          <w:rFonts w:ascii="ＭＳ ゴシック" w:eastAsia="ＭＳ ゴシック" w:hAnsi="ＭＳ ゴシック"/>
        </w:rPr>
      </w:pPr>
      <w:r>
        <w:rPr>
          <w:rFonts w:ascii="ＭＳ ゴシック" w:eastAsia="ＭＳ ゴシック" w:hAnsi="ＭＳ ゴシック" w:hint="eastAsia"/>
        </w:rPr>
        <w:t>■募集期間</w:t>
      </w:r>
    </w:p>
    <w:p w:rsidR="00A352B6" w:rsidRDefault="00DC3EC2" w:rsidP="009173BC">
      <w:pPr>
        <w:ind w:leftChars="100" w:left="580" w:hangingChars="200" w:hanging="387"/>
      </w:pPr>
      <w:r>
        <w:rPr>
          <w:rFonts w:hint="eastAsia"/>
        </w:rPr>
        <w:t xml:space="preserve">　平成</w:t>
      </w:r>
      <w:r w:rsidR="002B5AC1">
        <w:rPr>
          <w:rFonts w:hint="eastAsia"/>
        </w:rPr>
        <w:t>３０</w:t>
      </w:r>
      <w:r>
        <w:rPr>
          <w:rFonts w:hint="eastAsia"/>
        </w:rPr>
        <w:t>年</w:t>
      </w:r>
      <w:r w:rsidR="002B5AC1">
        <w:rPr>
          <w:rFonts w:hint="eastAsia"/>
        </w:rPr>
        <w:t>３</w:t>
      </w:r>
      <w:r>
        <w:rPr>
          <w:rFonts w:hint="eastAsia"/>
        </w:rPr>
        <w:t>月</w:t>
      </w:r>
      <w:r w:rsidR="002B5AC1">
        <w:rPr>
          <w:rFonts w:hint="eastAsia"/>
        </w:rPr>
        <w:t>２９</w:t>
      </w:r>
      <w:r>
        <w:rPr>
          <w:rFonts w:hint="eastAsia"/>
        </w:rPr>
        <w:t>日（</w:t>
      </w:r>
      <w:r w:rsidR="00724E4E">
        <w:rPr>
          <w:rFonts w:hint="eastAsia"/>
        </w:rPr>
        <w:t>木</w:t>
      </w:r>
      <w:r>
        <w:rPr>
          <w:rFonts w:hint="eastAsia"/>
        </w:rPr>
        <w:t>）～</w:t>
      </w:r>
      <w:r w:rsidR="002B5AC1">
        <w:rPr>
          <w:rFonts w:hint="eastAsia"/>
        </w:rPr>
        <w:t>５</w:t>
      </w:r>
      <w:r>
        <w:rPr>
          <w:rFonts w:hint="eastAsia"/>
        </w:rPr>
        <w:t>月</w:t>
      </w:r>
      <w:r w:rsidR="002B5AC1">
        <w:rPr>
          <w:rFonts w:hint="eastAsia"/>
        </w:rPr>
        <w:t>７</w:t>
      </w:r>
      <w:r>
        <w:rPr>
          <w:rFonts w:hint="eastAsia"/>
        </w:rPr>
        <w:t>日（</w:t>
      </w:r>
      <w:r w:rsidR="002B5AC1">
        <w:rPr>
          <w:rFonts w:hint="eastAsia"/>
        </w:rPr>
        <w:t>月</w:t>
      </w:r>
      <w:r>
        <w:rPr>
          <w:rFonts w:hint="eastAsia"/>
        </w:rPr>
        <w:t>）</w:t>
      </w:r>
    </w:p>
    <w:p w:rsidR="00B2491B" w:rsidRPr="00724E4E" w:rsidRDefault="00B2491B" w:rsidP="009173BC">
      <w:pPr>
        <w:ind w:left="580" w:hangingChars="300" w:hanging="580"/>
      </w:pPr>
    </w:p>
    <w:p w:rsidR="005109DE" w:rsidRPr="001A6B61" w:rsidRDefault="001A6B61" w:rsidP="009173BC">
      <w:pPr>
        <w:ind w:left="580" w:hangingChars="300" w:hanging="580"/>
        <w:rPr>
          <w:rFonts w:ascii="ＭＳ ゴシック" w:eastAsia="ＭＳ ゴシック" w:hAnsi="ＭＳ ゴシック"/>
        </w:rPr>
      </w:pPr>
      <w:r w:rsidRPr="001A6B61">
        <w:rPr>
          <w:rFonts w:ascii="ＭＳ ゴシック" w:eastAsia="ＭＳ ゴシック" w:hAnsi="ＭＳ ゴシック" w:hint="eastAsia"/>
        </w:rPr>
        <w:t>■今後のスケジュール</w:t>
      </w:r>
      <w:r w:rsidR="002B5AC1">
        <w:rPr>
          <w:rFonts w:ascii="ＭＳ ゴシック" w:eastAsia="ＭＳ ゴシック" w:hAnsi="ＭＳ ゴシック" w:hint="eastAsia"/>
        </w:rPr>
        <w:t>（予定）</w:t>
      </w:r>
    </w:p>
    <w:p w:rsidR="007321D5" w:rsidRPr="007321D5" w:rsidRDefault="00724E4E" w:rsidP="009173BC">
      <w:pPr>
        <w:ind w:left="580" w:hangingChars="300" w:hanging="580"/>
      </w:pPr>
      <w:r>
        <w:rPr>
          <w:rFonts w:hint="eastAsia"/>
        </w:rPr>
        <w:t xml:space="preserve">　　</w:t>
      </w:r>
      <w:r w:rsidR="002B5AC1">
        <w:rPr>
          <w:rFonts w:hint="eastAsia"/>
        </w:rPr>
        <w:t>５</w:t>
      </w:r>
      <w:r w:rsidR="007321D5">
        <w:rPr>
          <w:rFonts w:hint="eastAsia"/>
        </w:rPr>
        <w:t>月</w:t>
      </w:r>
      <w:r w:rsidR="002B5AC1">
        <w:rPr>
          <w:rFonts w:hint="eastAsia"/>
        </w:rPr>
        <w:t>下</w:t>
      </w:r>
      <w:r w:rsidR="007321D5">
        <w:rPr>
          <w:rFonts w:hint="eastAsia"/>
        </w:rPr>
        <w:t>旬</w:t>
      </w:r>
      <w:r w:rsidR="007321D5">
        <w:rPr>
          <w:rFonts w:hint="eastAsia"/>
        </w:rPr>
        <w:tab/>
      </w:r>
      <w:r w:rsidR="007321D5">
        <w:rPr>
          <w:rFonts w:hint="eastAsia"/>
        </w:rPr>
        <w:tab/>
      </w:r>
      <w:r w:rsidR="007321D5">
        <w:rPr>
          <w:rFonts w:hint="eastAsia"/>
        </w:rPr>
        <w:tab/>
      </w:r>
      <w:r w:rsidR="001A6B61">
        <w:rPr>
          <w:rFonts w:hint="eastAsia"/>
        </w:rPr>
        <w:t>審査委員による審査会及び事業採択通知</w:t>
      </w:r>
    </w:p>
    <w:p w:rsidR="00492D78" w:rsidRDefault="001A6B61" w:rsidP="009173BC">
      <w:pPr>
        <w:ind w:left="580" w:hangingChars="300" w:hanging="580"/>
      </w:pPr>
      <w:r>
        <w:rPr>
          <w:rFonts w:hint="eastAsia"/>
        </w:rPr>
        <w:t xml:space="preserve">　　</w:t>
      </w:r>
      <w:r w:rsidR="002B5AC1">
        <w:rPr>
          <w:rFonts w:hint="eastAsia"/>
        </w:rPr>
        <w:t>６</w:t>
      </w:r>
      <w:r>
        <w:rPr>
          <w:rFonts w:hint="eastAsia"/>
        </w:rPr>
        <w:t>月</w:t>
      </w:r>
      <w:r w:rsidR="00724E4E">
        <w:rPr>
          <w:rFonts w:hint="eastAsia"/>
        </w:rPr>
        <w:t>上</w:t>
      </w:r>
      <w:r>
        <w:rPr>
          <w:rFonts w:hint="eastAsia"/>
        </w:rPr>
        <w:t>旬</w:t>
      </w:r>
      <w:r>
        <w:rPr>
          <w:rFonts w:hint="eastAsia"/>
        </w:rPr>
        <w:tab/>
      </w:r>
      <w:r>
        <w:rPr>
          <w:rFonts w:hint="eastAsia"/>
        </w:rPr>
        <w:tab/>
      </w:r>
      <w:r>
        <w:rPr>
          <w:rFonts w:hint="eastAsia"/>
        </w:rPr>
        <w:tab/>
      </w:r>
      <w:r>
        <w:rPr>
          <w:rFonts w:hint="eastAsia"/>
        </w:rPr>
        <w:t>交付申請・交付決定</w:t>
      </w:r>
    </w:p>
    <w:p w:rsidR="001A6B61" w:rsidRPr="00492D78" w:rsidRDefault="001A6B61" w:rsidP="00A345E6">
      <w:pPr>
        <w:ind w:left="580" w:hangingChars="300" w:hanging="580"/>
      </w:pPr>
      <w:r>
        <w:rPr>
          <w:rFonts w:hint="eastAsia"/>
        </w:rPr>
        <w:t xml:space="preserve">　　</w:t>
      </w:r>
      <w:r w:rsidR="002B5AC1">
        <w:rPr>
          <w:rFonts w:hint="eastAsia"/>
        </w:rPr>
        <w:t>６</w:t>
      </w:r>
      <w:r>
        <w:rPr>
          <w:rFonts w:hint="eastAsia"/>
        </w:rPr>
        <w:t>月</w:t>
      </w:r>
      <w:r w:rsidR="00C90CA2">
        <w:rPr>
          <w:rFonts w:hint="eastAsia"/>
        </w:rPr>
        <w:t>中旬</w:t>
      </w:r>
      <w:r>
        <w:rPr>
          <w:rFonts w:hint="eastAsia"/>
        </w:rPr>
        <w:t>以降</w:t>
      </w:r>
      <w:r w:rsidR="009173BC">
        <w:rPr>
          <w:rFonts w:hint="eastAsia"/>
        </w:rPr>
        <w:t xml:space="preserve">　</w:t>
      </w:r>
      <w:r w:rsidR="009173BC">
        <w:rPr>
          <w:rFonts w:hint="eastAsia"/>
        </w:rPr>
        <w:t xml:space="preserve"> </w:t>
      </w:r>
      <w:r>
        <w:rPr>
          <w:rFonts w:hint="eastAsia"/>
        </w:rPr>
        <w:tab/>
      </w:r>
      <w:r>
        <w:rPr>
          <w:rFonts w:hint="eastAsia"/>
        </w:rPr>
        <w:tab/>
      </w:r>
      <w:r w:rsidRPr="001A6B61">
        <w:rPr>
          <w:rFonts w:hint="eastAsia"/>
          <w:bdr w:val="single" w:sz="4" w:space="0" w:color="auto"/>
        </w:rPr>
        <w:t>事業開始</w:t>
      </w:r>
    </w:p>
    <w:sectPr w:rsidR="001A6B61" w:rsidRPr="00492D78" w:rsidSect="009173BC">
      <w:pgSz w:w="11906" w:h="16838" w:code="9"/>
      <w:pgMar w:top="1191" w:right="1701" w:bottom="1134" w:left="1701" w:header="851" w:footer="992" w:gutter="0"/>
      <w:cols w:space="425"/>
      <w:docGrid w:type="linesAndChars" w:linePitch="302" w:charSpace="-34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501C" w:rsidRDefault="00FE501C" w:rsidP="00095E1E">
      <w:r>
        <w:separator/>
      </w:r>
    </w:p>
  </w:endnote>
  <w:endnote w:type="continuationSeparator" w:id="0">
    <w:p w:rsidR="00FE501C" w:rsidRDefault="00FE501C" w:rsidP="00095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501C" w:rsidRDefault="00FE501C" w:rsidP="00095E1E">
      <w:r>
        <w:separator/>
      </w:r>
    </w:p>
  </w:footnote>
  <w:footnote w:type="continuationSeparator" w:id="0">
    <w:p w:rsidR="00FE501C" w:rsidRDefault="00FE501C" w:rsidP="00095E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65412"/>
    <w:multiLevelType w:val="hybridMultilevel"/>
    <w:tmpl w:val="B36CE73C"/>
    <w:lvl w:ilvl="0" w:tplc="A7167884">
      <w:start w:val="1"/>
      <w:numFmt w:val="decimalFullWidth"/>
      <w:lvlText w:val="%1．"/>
      <w:lvlJc w:val="left"/>
      <w:pPr>
        <w:ind w:left="420" w:hanging="420"/>
      </w:pPr>
      <w:rPr>
        <w:rFonts w:hint="default"/>
      </w:rPr>
    </w:lvl>
    <w:lvl w:ilvl="1" w:tplc="AD86A222">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07D4757"/>
    <w:multiLevelType w:val="hybridMultilevel"/>
    <w:tmpl w:val="B68A4AF8"/>
    <w:lvl w:ilvl="0" w:tplc="06E49DF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409E3644"/>
    <w:multiLevelType w:val="hybridMultilevel"/>
    <w:tmpl w:val="4726ED60"/>
    <w:lvl w:ilvl="0" w:tplc="03A2DF5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DDE7480"/>
    <w:multiLevelType w:val="hybridMultilevel"/>
    <w:tmpl w:val="6DEC8520"/>
    <w:lvl w:ilvl="0" w:tplc="520AB59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93"/>
  <w:drawingGridVerticalSpacing w:val="151"/>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396"/>
    <w:rsid w:val="000357CF"/>
    <w:rsid w:val="0007386C"/>
    <w:rsid w:val="00080E2A"/>
    <w:rsid w:val="00095E1E"/>
    <w:rsid w:val="000C6FBD"/>
    <w:rsid w:val="00187B4A"/>
    <w:rsid w:val="001A6B61"/>
    <w:rsid w:val="00226490"/>
    <w:rsid w:val="002B5AC1"/>
    <w:rsid w:val="0032088F"/>
    <w:rsid w:val="003B09B0"/>
    <w:rsid w:val="003C3541"/>
    <w:rsid w:val="0047473F"/>
    <w:rsid w:val="00492A04"/>
    <w:rsid w:val="00492D78"/>
    <w:rsid w:val="004A64D6"/>
    <w:rsid w:val="005109DE"/>
    <w:rsid w:val="005B4F39"/>
    <w:rsid w:val="005E518C"/>
    <w:rsid w:val="005F532F"/>
    <w:rsid w:val="00665DC0"/>
    <w:rsid w:val="00667E14"/>
    <w:rsid w:val="006D27DD"/>
    <w:rsid w:val="006E7396"/>
    <w:rsid w:val="006F682A"/>
    <w:rsid w:val="00715451"/>
    <w:rsid w:val="007200CA"/>
    <w:rsid w:val="00724269"/>
    <w:rsid w:val="00724E4E"/>
    <w:rsid w:val="007321D5"/>
    <w:rsid w:val="007577CC"/>
    <w:rsid w:val="00763DD6"/>
    <w:rsid w:val="00780591"/>
    <w:rsid w:val="007C33F5"/>
    <w:rsid w:val="007D6A44"/>
    <w:rsid w:val="00813355"/>
    <w:rsid w:val="0081539D"/>
    <w:rsid w:val="00896350"/>
    <w:rsid w:val="009010CB"/>
    <w:rsid w:val="009173BC"/>
    <w:rsid w:val="009A4395"/>
    <w:rsid w:val="009A6ECD"/>
    <w:rsid w:val="009D65F6"/>
    <w:rsid w:val="009D67E0"/>
    <w:rsid w:val="00A323C1"/>
    <w:rsid w:val="00A345E6"/>
    <w:rsid w:val="00A352B6"/>
    <w:rsid w:val="00A54C25"/>
    <w:rsid w:val="00AE0811"/>
    <w:rsid w:val="00B24856"/>
    <w:rsid w:val="00B2491B"/>
    <w:rsid w:val="00BF3F47"/>
    <w:rsid w:val="00C90CA2"/>
    <w:rsid w:val="00CB7467"/>
    <w:rsid w:val="00D942CA"/>
    <w:rsid w:val="00DC3EC2"/>
    <w:rsid w:val="00DC7216"/>
    <w:rsid w:val="00DE09CF"/>
    <w:rsid w:val="00E354BF"/>
    <w:rsid w:val="00E461DB"/>
    <w:rsid w:val="00E6111B"/>
    <w:rsid w:val="00F04259"/>
    <w:rsid w:val="00F1260A"/>
    <w:rsid w:val="00F70C9E"/>
    <w:rsid w:val="00F97D1E"/>
    <w:rsid w:val="00FE50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3DD6"/>
    <w:pPr>
      <w:ind w:leftChars="400" w:left="840"/>
    </w:pPr>
  </w:style>
  <w:style w:type="character" w:styleId="a4">
    <w:name w:val="annotation reference"/>
    <w:basedOn w:val="a0"/>
    <w:uiPriority w:val="99"/>
    <w:semiHidden/>
    <w:unhideWhenUsed/>
    <w:rsid w:val="00715451"/>
    <w:rPr>
      <w:sz w:val="18"/>
      <w:szCs w:val="18"/>
    </w:rPr>
  </w:style>
  <w:style w:type="paragraph" w:styleId="a5">
    <w:name w:val="annotation text"/>
    <w:basedOn w:val="a"/>
    <w:link w:val="a6"/>
    <w:uiPriority w:val="99"/>
    <w:semiHidden/>
    <w:unhideWhenUsed/>
    <w:rsid w:val="00715451"/>
    <w:pPr>
      <w:jc w:val="left"/>
    </w:pPr>
  </w:style>
  <w:style w:type="character" w:customStyle="1" w:styleId="a6">
    <w:name w:val="コメント文字列 (文字)"/>
    <w:basedOn w:val="a0"/>
    <w:link w:val="a5"/>
    <w:uiPriority w:val="99"/>
    <w:semiHidden/>
    <w:rsid w:val="00715451"/>
  </w:style>
  <w:style w:type="paragraph" w:styleId="a7">
    <w:name w:val="annotation subject"/>
    <w:basedOn w:val="a5"/>
    <w:next w:val="a5"/>
    <w:link w:val="a8"/>
    <w:uiPriority w:val="99"/>
    <w:semiHidden/>
    <w:unhideWhenUsed/>
    <w:rsid w:val="00715451"/>
    <w:rPr>
      <w:b/>
      <w:bCs/>
    </w:rPr>
  </w:style>
  <w:style w:type="character" w:customStyle="1" w:styleId="a8">
    <w:name w:val="コメント内容 (文字)"/>
    <w:basedOn w:val="a6"/>
    <w:link w:val="a7"/>
    <w:uiPriority w:val="99"/>
    <w:semiHidden/>
    <w:rsid w:val="00715451"/>
    <w:rPr>
      <w:b/>
      <w:bCs/>
    </w:rPr>
  </w:style>
  <w:style w:type="paragraph" w:styleId="a9">
    <w:name w:val="Balloon Text"/>
    <w:basedOn w:val="a"/>
    <w:link w:val="aa"/>
    <w:uiPriority w:val="99"/>
    <w:semiHidden/>
    <w:unhideWhenUsed/>
    <w:rsid w:val="0071545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15451"/>
    <w:rPr>
      <w:rFonts w:asciiTheme="majorHAnsi" w:eastAsiaTheme="majorEastAsia" w:hAnsiTheme="majorHAnsi" w:cstheme="majorBidi"/>
      <w:sz w:val="18"/>
      <w:szCs w:val="18"/>
    </w:rPr>
  </w:style>
  <w:style w:type="paragraph" w:styleId="ab">
    <w:name w:val="header"/>
    <w:basedOn w:val="a"/>
    <w:link w:val="ac"/>
    <w:uiPriority w:val="99"/>
    <w:unhideWhenUsed/>
    <w:rsid w:val="00095E1E"/>
    <w:pPr>
      <w:tabs>
        <w:tab w:val="center" w:pos="4252"/>
        <w:tab w:val="right" w:pos="8504"/>
      </w:tabs>
      <w:snapToGrid w:val="0"/>
    </w:pPr>
  </w:style>
  <w:style w:type="character" w:customStyle="1" w:styleId="ac">
    <w:name w:val="ヘッダー (文字)"/>
    <w:basedOn w:val="a0"/>
    <w:link w:val="ab"/>
    <w:uiPriority w:val="99"/>
    <w:rsid w:val="00095E1E"/>
  </w:style>
  <w:style w:type="paragraph" w:styleId="ad">
    <w:name w:val="footer"/>
    <w:basedOn w:val="a"/>
    <w:link w:val="ae"/>
    <w:uiPriority w:val="99"/>
    <w:unhideWhenUsed/>
    <w:rsid w:val="00095E1E"/>
    <w:pPr>
      <w:tabs>
        <w:tab w:val="center" w:pos="4252"/>
        <w:tab w:val="right" w:pos="8504"/>
      </w:tabs>
      <w:snapToGrid w:val="0"/>
    </w:pPr>
  </w:style>
  <w:style w:type="character" w:customStyle="1" w:styleId="ae">
    <w:name w:val="フッター (文字)"/>
    <w:basedOn w:val="a0"/>
    <w:link w:val="ad"/>
    <w:uiPriority w:val="99"/>
    <w:rsid w:val="00095E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3DD6"/>
    <w:pPr>
      <w:ind w:leftChars="400" w:left="840"/>
    </w:pPr>
  </w:style>
  <w:style w:type="character" w:styleId="a4">
    <w:name w:val="annotation reference"/>
    <w:basedOn w:val="a0"/>
    <w:uiPriority w:val="99"/>
    <w:semiHidden/>
    <w:unhideWhenUsed/>
    <w:rsid w:val="00715451"/>
    <w:rPr>
      <w:sz w:val="18"/>
      <w:szCs w:val="18"/>
    </w:rPr>
  </w:style>
  <w:style w:type="paragraph" w:styleId="a5">
    <w:name w:val="annotation text"/>
    <w:basedOn w:val="a"/>
    <w:link w:val="a6"/>
    <w:uiPriority w:val="99"/>
    <w:semiHidden/>
    <w:unhideWhenUsed/>
    <w:rsid w:val="00715451"/>
    <w:pPr>
      <w:jc w:val="left"/>
    </w:pPr>
  </w:style>
  <w:style w:type="character" w:customStyle="1" w:styleId="a6">
    <w:name w:val="コメント文字列 (文字)"/>
    <w:basedOn w:val="a0"/>
    <w:link w:val="a5"/>
    <w:uiPriority w:val="99"/>
    <w:semiHidden/>
    <w:rsid w:val="00715451"/>
  </w:style>
  <w:style w:type="paragraph" w:styleId="a7">
    <w:name w:val="annotation subject"/>
    <w:basedOn w:val="a5"/>
    <w:next w:val="a5"/>
    <w:link w:val="a8"/>
    <w:uiPriority w:val="99"/>
    <w:semiHidden/>
    <w:unhideWhenUsed/>
    <w:rsid w:val="00715451"/>
    <w:rPr>
      <w:b/>
      <w:bCs/>
    </w:rPr>
  </w:style>
  <w:style w:type="character" w:customStyle="1" w:styleId="a8">
    <w:name w:val="コメント内容 (文字)"/>
    <w:basedOn w:val="a6"/>
    <w:link w:val="a7"/>
    <w:uiPriority w:val="99"/>
    <w:semiHidden/>
    <w:rsid w:val="00715451"/>
    <w:rPr>
      <w:b/>
      <w:bCs/>
    </w:rPr>
  </w:style>
  <w:style w:type="paragraph" w:styleId="a9">
    <w:name w:val="Balloon Text"/>
    <w:basedOn w:val="a"/>
    <w:link w:val="aa"/>
    <w:uiPriority w:val="99"/>
    <w:semiHidden/>
    <w:unhideWhenUsed/>
    <w:rsid w:val="0071545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15451"/>
    <w:rPr>
      <w:rFonts w:asciiTheme="majorHAnsi" w:eastAsiaTheme="majorEastAsia" w:hAnsiTheme="majorHAnsi" w:cstheme="majorBidi"/>
      <w:sz w:val="18"/>
      <w:szCs w:val="18"/>
    </w:rPr>
  </w:style>
  <w:style w:type="paragraph" w:styleId="ab">
    <w:name w:val="header"/>
    <w:basedOn w:val="a"/>
    <w:link w:val="ac"/>
    <w:uiPriority w:val="99"/>
    <w:unhideWhenUsed/>
    <w:rsid w:val="00095E1E"/>
    <w:pPr>
      <w:tabs>
        <w:tab w:val="center" w:pos="4252"/>
        <w:tab w:val="right" w:pos="8504"/>
      </w:tabs>
      <w:snapToGrid w:val="0"/>
    </w:pPr>
  </w:style>
  <w:style w:type="character" w:customStyle="1" w:styleId="ac">
    <w:name w:val="ヘッダー (文字)"/>
    <w:basedOn w:val="a0"/>
    <w:link w:val="ab"/>
    <w:uiPriority w:val="99"/>
    <w:rsid w:val="00095E1E"/>
  </w:style>
  <w:style w:type="paragraph" w:styleId="ad">
    <w:name w:val="footer"/>
    <w:basedOn w:val="a"/>
    <w:link w:val="ae"/>
    <w:uiPriority w:val="99"/>
    <w:unhideWhenUsed/>
    <w:rsid w:val="00095E1E"/>
    <w:pPr>
      <w:tabs>
        <w:tab w:val="center" w:pos="4252"/>
        <w:tab w:val="right" w:pos="8504"/>
      </w:tabs>
      <w:snapToGrid w:val="0"/>
    </w:pPr>
  </w:style>
  <w:style w:type="character" w:customStyle="1" w:styleId="ae">
    <w:name w:val="フッター (文字)"/>
    <w:basedOn w:val="a0"/>
    <w:link w:val="ad"/>
    <w:uiPriority w:val="99"/>
    <w:rsid w:val="00095E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60C309-3257-4BCC-A768-02223CC1C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1</Pages>
  <Words>151</Words>
  <Characters>866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宮本賢一</dc:creator>
  <cp:lastModifiedBy>oitapref</cp:lastModifiedBy>
  <cp:revision>12</cp:revision>
  <cp:lastPrinted>2017-05-08T09:48:00Z</cp:lastPrinted>
  <dcterms:created xsi:type="dcterms:W3CDTF">2016-04-08T12:43:00Z</dcterms:created>
  <dcterms:modified xsi:type="dcterms:W3CDTF">2018-03-15T12:54:00Z</dcterms:modified>
</cp:coreProperties>
</file>